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33C4" w14:textId="3E3947CE" w:rsidR="00DB43AC" w:rsidRDefault="00395265" w:rsidP="0039526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B2A09">
        <w:rPr>
          <w:rFonts w:ascii="Arial" w:hAnsi="Arial" w:cs="Arial"/>
          <w:b/>
          <w:bCs/>
          <w:sz w:val="40"/>
          <w:szCs w:val="40"/>
        </w:rPr>
        <w:t>A V V I S O</w:t>
      </w:r>
    </w:p>
    <w:p w14:paraId="4E0D2AA8" w14:textId="77777777" w:rsidR="004B2A09" w:rsidRPr="004B2A09" w:rsidRDefault="004B2A09" w:rsidP="0039526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D49B771" w14:textId="610B55B3" w:rsidR="00395265" w:rsidRPr="004B2A09" w:rsidRDefault="00395265" w:rsidP="004B2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40"/>
          <w:szCs w:val="40"/>
        </w:rPr>
      </w:pPr>
      <w:r w:rsidRPr="00A00C4B">
        <w:rPr>
          <w:rFonts w:ascii="Arial" w:hAnsi="Arial" w:cs="Arial"/>
          <w:sz w:val="48"/>
          <w:szCs w:val="48"/>
        </w:rPr>
        <w:t>Si avvisa che l’attività dell’Ambulatorio Medici Temporanei</w:t>
      </w:r>
      <w:r w:rsidR="00FA592B">
        <w:rPr>
          <w:rFonts w:ascii="Arial" w:hAnsi="Arial" w:cs="Arial"/>
          <w:sz w:val="48"/>
          <w:szCs w:val="48"/>
        </w:rPr>
        <w:t xml:space="preserve">, posto in via Benaglia n. 14, </w:t>
      </w:r>
      <w:r w:rsidRPr="00A00C4B">
        <w:rPr>
          <w:rFonts w:ascii="Arial" w:hAnsi="Arial" w:cs="Arial"/>
          <w:sz w:val="48"/>
          <w:szCs w:val="48"/>
        </w:rPr>
        <w:t>è sospesa</w:t>
      </w:r>
      <w:r w:rsidRPr="004B2A09">
        <w:rPr>
          <w:rFonts w:ascii="Arial" w:hAnsi="Arial" w:cs="Arial"/>
          <w:sz w:val="40"/>
          <w:szCs w:val="40"/>
        </w:rPr>
        <w:t>.</w:t>
      </w:r>
    </w:p>
    <w:p w14:paraId="09BEB4EE" w14:textId="77777777" w:rsidR="00395265" w:rsidRPr="004B2A09" w:rsidRDefault="00395265" w:rsidP="00395265">
      <w:pPr>
        <w:rPr>
          <w:rFonts w:ascii="Arial" w:hAnsi="Arial" w:cs="Arial"/>
          <w:sz w:val="40"/>
          <w:szCs w:val="40"/>
        </w:rPr>
      </w:pPr>
    </w:p>
    <w:p w14:paraId="0BBB24F7" w14:textId="5E480DC4" w:rsidR="00395265" w:rsidRPr="004B2A09" w:rsidRDefault="00395265" w:rsidP="00A40122">
      <w:pPr>
        <w:jc w:val="both"/>
        <w:rPr>
          <w:rFonts w:ascii="Arial" w:hAnsi="Arial" w:cs="Arial"/>
          <w:sz w:val="40"/>
          <w:szCs w:val="40"/>
        </w:rPr>
      </w:pPr>
      <w:r w:rsidRPr="004B2A09">
        <w:rPr>
          <w:rFonts w:ascii="Arial" w:hAnsi="Arial" w:cs="Arial"/>
          <w:sz w:val="40"/>
          <w:szCs w:val="40"/>
        </w:rPr>
        <w:t>Si informa che, come da indicazioni della Segreteria del Distretto Isola Bergamasca Val san martino ASST Bergamo ovest, l’attività di A.M.T. non verrà più effettuata</w:t>
      </w:r>
      <w:r w:rsidR="00A40122" w:rsidRPr="004B2A09">
        <w:rPr>
          <w:rFonts w:ascii="Arial" w:hAnsi="Arial" w:cs="Arial"/>
          <w:sz w:val="40"/>
          <w:szCs w:val="40"/>
        </w:rPr>
        <w:t xml:space="preserve">, </w:t>
      </w:r>
      <w:r w:rsidRPr="004B2A09">
        <w:rPr>
          <w:rFonts w:ascii="Arial" w:hAnsi="Arial" w:cs="Arial"/>
          <w:sz w:val="40"/>
          <w:szCs w:val="40"/>
        </w:rPr>
        <w:t xml:space="preserve"> visto l’inserimento d</w:t>
      </w:r>
      <w:r w:rsidR="00A40122" w:rsidRPr="004B2A09">
        <w:rPr>
          <w:rFonts w:ascii="Arial" w:hAnsi="Arial" w:cs="Arial"/>
          <w:sz w:val="40"/>
          <w:szCs w:val="40"/>
        </w:rPr>
        <w:t xml:space="preserve">i Medici di medicina generale  </w:t>
      </w:r>
      <w:r w:rsidRPr="004B2A09">
        <w:rPr>
          <w:rFonts w:ascii="Arial" w:hAnsi="Arial" w:cs="Arial"/>
          <w:sz w:val="40"/>
          <w:szCs w:val="40"/>
        </w:rPr>
        <w:t xml:space="preserve">all’interno delle </w:t>
      </w:r>
      <w:r w:rsidR="00A40122" w:rsidRPr="004B2A09">
        <w:rPr>
          <w:rFonts w:ascii="Arial" w:hAnsi="Arial" w:cs="Arial"/>
          <w:sz w:val="40"/>
          <w:szCs w:val="40"/>
        </w:rPr>
        <w:t xml:space="preserve">CASE DI COMUNITA’ </w:t>
      </w:r>
      <w:r w:rsidRPr="004B2A09">
        <w:rPr>
          <w:rFonts w:ascii="Arial" w:hAnsi="Arial" w:cs="Arial"/>
          <w:sz w:val="40"/>
          <w:szCs w:val="40"/>
        </w:rPr>
        <w:t xml:space="preserve">di </w:t>
      </w:r>
      <w:r w:rsidR="00A40122" w:rsidRPr="004B2A09">
        <w:rPr>
          <w:rFonts w:ascii="Arial" w:hAnsi="Arial" w:cs="Arial"/>
          <w:sz w:val="40"/>
          <w:szCs w:val="40"/>
        </w:rPr>
        <w:t>P</w:t>
      </w:r>
      <w:r w:rsidRPr="004B2A09">
        <w:rPr>
          <w:rFonts w:ascii="Arial" w:hAnsi="Arial" w:cs="Arial"/>
          <w:sz w:val="40"/>
          <w:szCs w:val="40"/>
        </w:rPr>
        <w:t xml:space="preserve">onte </w:t>
      </w:r>
      <w:r w:rsidR="00A40122" w:rsidRPr="004B2A09">
        <w:rPr>
          <w:rFonts w:ascii="Arial" w:hAnsi="Arial" w:cs="Arial"/>
          <w:sz w:val="40"/>
          <w:szCs w:val="40"/>
        </w:rPr>
        <w:t>S</w:t>
      </w:r>
      <w:r w:rsidRPr="004B2A09">
        <w:rPr>
          <w:rFonts w:ascii="Arial" w:hAnsi="Arial" w:cs="Arial"/>
          <w:sz w:val="40"/>
          <w:szCs w:val="40"/>
        </w:rPr>
        <w:t xml:space="preserve">an </w:t>
      </w:r>
      <w:r w:rsidR="00A40122" w:rsidRPr="004B2A09">
        <w:rPr>
          <w:rFonts w:ascii="Arial" w:hAnsi="Arial" w:cs="Arial"/>
          <w:sz w:val="40"/>
          <w:szCs w:val="40"/>
        </w:rPr>
        <w:t>P</w:t>
      </w:r>
      <w:r w:rsidRPr="004B2A09">
        <w:rPr>
          <w:rFonts w:ascii="Arial" w:hAnsi="Arial" w:cs="Arial"/>
          <w:sz w:val="40"/>
          <w:szCs w:val="40"/>
        </w:rPr>
        <w:t xml:space="preserve">ietro e </w:t>
      </w:r>
      <w:r w:rsidR="00A40122" w:rsidRPr="004B2A09">
        <w:rPr>
          <w:rFonts w:ascii="Arial" w:hAnsi="Arial" w:cs="Arial"/>
          <w:sz w:val="40"/>
          <w:szCs w:val="40"/>
        </w:rPr>
        <w:t>C</w:t>
      </w:r>
      <w:r w:rsidRPr="004B2A09">
        <w:rPr>
          <w:rFonts w:ascii="Arial" w:hAnsi="Arial" w:cs="Arial"/>
          <w:sz w:val="40"/>
          <w:szCs w:val="40"/>
        </w:rPr>
        <w:t>alusco d’</w:t>
      </w:r>
      <w:r w:rsidR="00A40122" w:rsidRPr="004B2A09">
        <w:rPr>
          <w:rFonts w:ascii="Arial" w:hAnsi="Arial" w:cs="Arial"/>
          <w:sz w:val="40"/>
          <w:szCs w:val="40"/>
        </w:rPr>
        <w:t>A</w:t>
      </w:r>
      <w:r w:rsidRPr="004B2A09">
        <w:rPr>
          <w:rFonts w:ascii="Arial" w:hAnsi="Arial" w:cs="Arial"/>
          <w:sz w:val="40"/>
          <w:szCs w:val="40"/>
        </w:rPr>
        <w:t>dda</w:t>
      </w:r>
      <w:r w:rsidR="00A40122" w:rsidRPr="004B2A09">
        <w:rPr>
          <w:rFonts w:ascii="Arial" w:hAnsi="Arial" w:cs="Arial"/>
          <w:sz w:val="40"/>
          <w:szCs w:val="40"/>
        </w:rPr>
        <w:t xml:space="preserve">, </w:t>
      </w:r>
      <w:r w:rsidRPr="004B2A09">
        <w:rPr>
          <w:rFonts w:ascii="Arial" w:hAnsi="Arial" w:cs="Arial"/>
          <w:sz w:val="40"/>
          <w:szCs w:val="40"/>
        </w:rPr>
        <w:t xml:space="preserve"> che svolgeranno l’attività all’inter</w:t>
      </w:r>
      <w:r w:rsidR="00A40122" w:rsidRPr="004B2A09">
        <w:rPr>
          <w:rFonts w:ascii="Arial" w:hAnsi="Arial" w:cs="Arial"/>
          <w:sz w:val="40"/>
          <w:szCs w:val="40"/>
        </w:rPr>
        <w:t>n</w:t>
      </w:r>
      <w:r w:rsidRPr="004B2A09">
        <w:rPr>
          <w:rFonts w:ascii="Arial" w:hAnsi="Arial" w:cs="Arial"/>
          <w:sz w:val="40"/>
          <w:szCs w:val="40"/>
        </w:rPr>
        <w:t>o delle stesse</w:t>
      </w:r>
      <w:r w:rsidR="00A40122" w:rsidRPr="004B2A09">
        <w:rPr>
          <w:rFonts w:ascii="Arial" w:hAnsi="Arial" w:cs="Arial"/>
          <w:sz w:val="40"/>
          <w:szCs w:val="40"/>
        </w:rPr>
        <w:t>.</w:t>
      </w:r>
      <w:r w:rsidRPr="004B2A09">
        <w:rPr>
          <w:rFonts w:ascii="Arial" w:hAnsi="Arial" w:cs="Arial"/>
          <w:sz w:val="40"/>
          <w:szCs w:val="40"/>
        </w:rPr>
        <w:t xml:space="preserve"> </w:t>
      </w:r>
    </w:p>
    <w:p w14:paraId="6BFE8876" w14:textId="77777777" w:rsidR="004B2A09" w:rsidRDefault="004B2A09" w:rsidP="00395265">
      <w:pPr>
        <w:rPr>
          <w:rFonts w:ascii="Arial" w:hAnsi="Arial" w:cs="Arial"/>
          <w:sz w:val="40"/>
          <w:szCs w:val="40"/>
        </w:rPr>
      </w:pPr>
    </w:p>
    <w:p w14:paraId="07C66DE4" w14:textId="7904D8AE" w:rsidR="00A72D4C" w:rsidRPr="004B2A09" w:rsidRDefault="00A40122" w:rsidP="004B2A09">
      <w:pPr>
        <w:jc w:val="both"/>
        <w:rPr>
          <w:rFonts w:ascii="Arial" w:hAnsi="Arial" w:cs="Arial"/>
          <w:sz w:val="40"/>
          <w:szCs w:val="40"/>
        </w:rPr>
      </w:pPr>
      <w:r w:rsidRPr="004B2A09">
        <w:rPr>
          <w:rFonts w:ascii="Arial" w:hAnsi="Arial" w:cs="Arial"/>
          <w:sz w:val="40"/>
          <w:szCs w:val="40"/>
        </w:rPr>
        <w:t xml:space="preserve">Per </w:t>
      </w:r>
      <w:r w:rsidR="00A72D4C" w:rsidRPr="004B2A09">
        <w:rPr>
          <w:rFonts w:ascii="Arial" w:hAnsi="Arial" w:cs="Arial"/>
          <w:sz w:val="40"/>
          <w:szCs w:val="40"/>
        </w:rPr>
        <w:t>informazioni ed appuntamenti</w:t>
      </w:r>
      <w:r w:rsidR="004B2A09">
        <w:rPr>
          <w:rFonts w:ascii="Arial" w:hAnsi="Arial" w:cs="Arial"/>
          <w:sz w:val="40"/>
          <w:szCs w:val="40"/>
        </w:rPr>
        <w:t>, rivolgersi:</w:t>
      </w:r>
    </w:p>
    <w:p w14:paraId="45584673" w14:textId="35FE1CD0" w:rsidR="00A72D4C" w:rsidRPr="004B2A09" w:rsidRDefault="00A72D4C" w:rsidP="00395265">
      <w:pPr>
        <w:pStyle w:val="Paragrafoelenco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 w:rsidRPr="004B2A09">
        <w:rPr>
          <w:rFonts w:ascii="Arial" w:hAnsi="Arial" w:cs="Arial"/>
          <w:sz w:val="40"/>
          <w:szCs w:val="40"/>
        </w:rPr>
        <w:t>Casa di Comunità di Ponte San Pietro</w:t>
      </w:r>
      <w:r w:rsidR="004B2A09" w:rsidRPr="004B2A09">
        <w:rPr>
          <w:rFonts w:ascii="Arial" w:hAnsi="Arial" w:cs="Arial"/>
          <w:sz w:val="40"/>
          <w:szCs w:val="40"/>
        </w:rPr>
        <w:t xml:space="preserve"> – ambulatori </w:t>
      </w:r>
      <w:r w:rsidR="004B2A09">
        <w:rPr>
          <w:rFonts w:ascii="Arial" w:hAnsi="Arial" w:cs="Arial"/>
          <w:sz w:val="40"/>
          <w:szCs w:val="40"/>
        </w:rPr>
        <w:t>AM</w:t>
      </w:r>
      <w:r w:rsidR="004B2A09" w:rsidRPr="004B2A09">
        <w:rPr>
          <w:rFonts w:ascii="Arial" w:hAnsi="Arial" w:cs="Arial"/>
          <w:sz w:val="40"/>
          <w:szCs w:val="40"/>
        </w:rPr>
        <w:t xml:space="preserve">T </w:t>
      </w:r>
      <w:r w:rsidR="004B2A09">
        <w:rPr>
          <w:rFonts w:ascii="Arial" w:hAnsi="Arial" w:cs="Arial"/>
          <w:sz w:val="40"/>
          <w:szCs w:val="40"/>
        </w:rPr>
        <w:t xml:space="preserve"> - telefono </w:t>
      </w:r>
      <w:r w:rsidRPr="004B2A09">
        <w:rPr>
          <w:rFonts w:ascii="Arial" w:hAnsi="Arial" w:cs="Arial"/>
          <w:sz w:val="40"/>
          <w:szCs w:val="40"/>
        </w:rPr>
        <w:t>035 – 603364</w:t>
      </w:r>
    </w:p>
    <w:p w14:paraId="3E59FC50" w14:textId="65CBB0CE" w:rsidR="00395265" w:rsidRPr="004B2A09" w:rsidRDefault="00A72D4C" w:rsidP="00395265">
      <w:pPr>
        <w:pStyle w:val="Paragrafoelenco"/>
        <w:numPr>
          <w:ilvl w:val="0"/>
          <w:numId w:val="1"/>
        </w:numPr>
        <w:rPr>
          <w:rFonts w:ascii="Arial" w:hAnsi="Arial" w:cs="Arial"/>
          <w:sz w:val="40"/>
          <w:szCs w:val="40"/>
        </w:rPr>
      </w:pPr>
      <w:r w:rsidRPr="004B2A09">
        <w:rPr>
          <w:rFonts w:ascii="Arial" w:hAnsi="Arial" w:cs="Arial"/>
          <w:sz w:val="40"/>
          <w:szCs w:val="40"/>
        </w:rPr>
        <w:t>Casa di Comunità di Calusco d’Adda</w:t>
      </w:r>
      <w:r w:rsidR="004B2A09" w:rsidRPr="004B2A09">
        <w:rPr>
          <w:rFonts w:ascii="Arial" w:hAnsi="Arial" w:cs="Arial"/>
          <w:sz w:val="40"/>
          <w:szCs w:val="40"/>
        </w:rPr>
        <w:t xml:space="preserve"> – ambulatori </w:t>
      </w:r>
      <w:r w:rsidR="004B2A09">
        <w:rPr>
          <w:rFonts w:ascii="Arial" w:hAnsi="Arial" w:cs="Arial"/>
          <w:sz w:val="40"/>
          <w:szCs w:val="40"/>
        </w:rPr>
        <w:t>A</w:t>
      </w:r>
      <w:r w:rsidR="004B2A09" w:rsidRPr="004B2A09">
        <w:rPr>
          <w:rFonts w:ascii="Arial" w:hAnsi="Arial" w:cs="Arial"/>
          <w:sz w:val="40"/>
          <w:szCs w:val="40"/>
        </w:rPr>
        <w:t xml:space="preserve">MT - </w:t>
      </w:r>
      <w:r w:rsidR="004B2A09">
        <w:rPr>
          <w:rFonts w:ascii="Arial" w:hAnsi="Arial" w:cs="Arial"/>
          <w:sz w:val="40"/>
          <w:szCs w:val="40"/>
        </w:rPr>
        <w:t>t</w:t>
      </w:r>
      <w:r w:rsidR="004B2A09" w:rsidRPr="004B2A09">
        <w:rPr>
          <w:rFonts w:ascii="Arial" w:hAnsi="Arial" w:cs="Arial"/>
          <w:sz w:val="40"/>
          <w:szCs w:val="40"/>
        </w:rPr>
        <w:t>el 3384958389</w:t>
      </w:r>
      <w:r w:rsidR="00395265" w:rsidRPr="004B2A09">
        <w:rPr>
          <w:rFonts w:ascii="Arial" w:hAnsi="Arial" w:cs="Arial"/>
          <w:sz w:val="40"/>
          <w:szCs w:val="40"/>
        </w:rPr>
        <w:t xml:space="preserve"> </w:t>
      </w:r>
    </w:p>
    <w:sectPr w:rsidR="00395265" w:rsidRPr="004B2A09" w:rsidSect="00A00C4B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1EC0"/>
    <w:multiLevelType w:val="hybridMultilevel"/>
    <w:tmpl w:val="C7801C5C"/>
    <w:lvl w:ilvl="0" w:tplc="4F06FB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3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265"/>
    <w:rsid w:val="0004360C"/>
    <w:rsid w:val="000C75F0"/>
    <w:rsid w:val="000D75E1"/>
    <w:rsid w:val="001404A7"/>
    <w:rsid w:val="0019375D"/>
    <w:rsid w:val="001C2736"/>
    <w:rsid w:val="001E6367"/>
    <w:rsid w:val="00235AA6"/>
    <w:rsid w:val="002E3FDF"/>
    <w:rsid w:val="003216B3"/>
    <w:rsid w:val="00391A16"/>
    <w:rsid w:val="00395265"/>
    <w:rsid w:val="0039703A"/>
    <w:rsid w:val="003F5C22"/>
    <w:rsid w:val="00410F76"/>
    <w:rsid w:val="00412633"/>
    <w:rsid w:val="00425926"/>
    <w:rsid w:val="004705ED"/>
    <w:rsid w:val="0048379C"/>
    <w:rsid w:val="004A371E"/>
    <w:rsid w:val="004B2A09"/>
    <w:rsid w:val="004B5257"/>
    <w:rsid w:val="00591D22"/>
    <w:rsid w:val="005A1F4A"/>
    <w:rsid w:val="005C0E60"/>
    <w:rsid w:val="00602CB0"/>
    <w:rsid w:val="00643228"/>
    <w:rsid w:val="00643459"/>
    <w:rsid w:val="006573FE"/>
    <w:rsid w:val="006D5F2A"/>
    <w:rsid w:val="00745BC6"/>
    <w:rsid w:val="00751477"/>
    <w:rsid w:val="00773098"/>
    <w:rsid w:val="007D2BF9"/>
    <w:rsid w:val="008202B7"/>
    <w:rsid w:val="00823CAF"/>
    <w:rsid w:val="008818FC"/>
    <w:rsid w:val="008A4180"/>
    <w:rsid w:val="008B0F6D"/>
    <w:rsid w:val="008C12B9"/>
    <w:rsid w:val="008E3F7E"/>
    <w:rsid w:val="008E499E"/>
    <w:rsid w:val="00905849"/>
    <w:rsid w:val="009141E0"/>
    <w:rsid w:val="009F2C42"/>
    <w:rsid w:val="009F3A8B"/>
    <w:rsid w:val="00A00C4B"/>
    <w:rsid w:val="00A140D0"/>
    <w:rsid w:val="00A2023A"/>
    <w:rsid w:val="00A33BEE"/>
    <w:rsid w:val="00A40122"/>
    <w:rsid w:val="00A72D4C"/>
    <w:rsid w:val="00A86375"/>
    <w:rsid w:val="00AB0062"/>
    <w:rsid w:val="00AB3275"/>
    <w:rsid w:val="00B0043F"/>
    <w:rsid w:val="00B264A4"/>
    <w:rsid w:val="00B40A54"/>
    <w:rsid w:val="00B54A12"/>
    <w:rsid w:val="00B661DF"/>
    <w:rsid w:val="00B86ADF"/>
    <w:rsid w:val="00B96375"/>
    <w:rsid w:val="00BC0FA7"/>
    <w:rsid w:val="00C14F06"/>
    <w:rsid w:val="00C26019"/>
    <w:rsid w:val="00C40DBE"/>
    <w:rsid w:val="00C47312"/>
    <w:rsid w:val="00C77819"/>
    <w:rsid w:val="00CF5DCC"/>
    <w:rsid w:val="00D3558D"/>
    <w:rsid w:val="00D942F5"/>
    <w:rsid w:val="00DB43AC"/>
    <w:rsid w:val="00DB5C46"/>
    <w:rsid w:val="00DD76B0"/>
    <w:rsid w:val="00E16CB2"/>
    <w:rsid w:val="00E45F58"/>
    <w:rsid w:val="00E734E9"/>
    <w:rsid w:val="00EA172D"/>
    <w:rsid w:val="00EA287B"/>
    <w:rsid w:val="00EB3197"/>
    <w:rsid w:val="00ED03FC"/>
    <w:rsid w:val="00F76B48"/>
    <w:rsid w:val="00F90F52"/>
    <w:rsid w:val="00FA592B"/>
    <w:rsid w:val="00FD026D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9F36"/>
  <w15:chartTrackingRefBased/>
  <w15:docId w15:val="{AE9DCE5B-FC89-40F1-B644-8B81C98D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5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5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5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5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5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5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5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5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5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5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5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5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526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526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52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52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52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52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5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5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5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5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5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52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52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526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5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526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52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Todeschini</dc:creator>
  <cp:keywords/>
  <dc:description/>
  <cp:lastModifiedBy>Emanuela Todeschini</cp:lastModifiedBy>
  <cp:revision>4</cp:revision>
  <cp:lastPrinted>2026-08-17T10:02:00Z</cp:lastPrinted>
  <dcterms:created xsi:type="dcterms:W3CDTF">2026-08-17T09:37:00Z</dcterms:created>
  <dcterms:modified xsi:type="dcterms:W3CDTF">2026-08-18T07:04:00Z</dcterms:modified>
</cp:coreProperties>
</file>